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EB2" w:rsidRPr="001C52AA" w:rsidRDefault="003F0EB2" w:rsidP="001C52AA">
      <w:pPr>
        <w:spacing w:line="360" w:lineRule="auto"/>
        <w:jc w:val="center"/>
        <w:rPr>
          <w:rFonts w:ascii="Times New Roman" w:hAnsi="Times New Roman" w:cs="Times New Roman"/>
          <w:b/>
          <w:bCs/>
          <w:sz w:val="32"/>
          <w:szCs w:val="32"/>
        </w:rPr>
      </w:pPr>
      <w:r w:rsidRPr="001C52AA">
        <w:rPr>
          <w:rFonts w:ascii="Times New Roman" w:hAnsi="Times New Roman" w:cs="Times New Roman"/>
          <w:b/>
          <w:bCs/>
          <w:sz w:val="32"/>
          <w:szCs w:val="32"/>
        </w:rPr>
        <w:t>Assessing Environmental Pollution from Construction Activities: Impacts and Mitigation Strategies</w:t>
      </w:r>
    </w:p>
    <w:p w:rsidR="003F0EB2" w:rsidRPr="001C52AA" w:rsidRDefault="001C52AA" w:rsidP="001C52AA">
      <w:pPr>
        <w:spacing w:line="360" w:lineRule="auto"/>
        <w:jc w:val="center"/>
        <w:rPr>
          <w:rFonts w:ascii="Times New Roman" w:hAnsi="Times New Roman" w:cs="Times New Roman"/>
          <w:sz w:val="24"/>
          <w:szCs w:val="24"/>
        </w:rPr>
      </w:pPr>
      <w:r w:rsidRPr="001C52AA">
        <w:rPr>
          <w:rFonts w:ascii="Times New Roman" w:hAnsi="Times New Roman" w:cs="Times New Roman"/>
          <w:sz w:val="24"/>
          <w:szCs w:val="24"/>
          <w:vertAlign w:val="superscript"/>
        </w:rPr>
        <w:t>1</w:t>
      </w:r>
      <w:r w:rsidRPr="001C52AA">
        <w:rPr>
          <w:rFonts w:ascii="Times New Roman" w:hAnsi="Times New Roman" w:cs="Times New Roman"/>
          <w:sz w:val="24"/>
          <w:szCs w:val="24"/>
        </w:rPr>
        <w:t xml:space="preserve">Pankaj Kumar </w:t>
      </w:r>
      <w:proofErr w:type="spellStart"/>
      <w:r w:rsidRPr="001C52AA">
        <w:rPr>
          <w:rFonts w:ascii="Times New Roman" w:hAnsi="Times New Roman" w:cs="Times New Roman"/>
          <w:sz w:val="24"/>
          <w:szCs w:val="24"/>
        </w:rPr>
        <w:t>Yadav</w:t>
      </w:r>
      <w:proofErr w:type="spellEnd"/>
      <w:r w:rsidRPr="001C52AA">
        <w:rPr>
          <w:rFonts w:ascii="Times New Roman" w:hAnsi="Times New Roman" w:cs="Times New Roman"/>
          <w:sz w:val="24"/>
          <w:szCs w:val="24"/>
        </w:rPr>
        <w:t xml:space="preserve">, </w:t>
      </w:r>
      <w:r w:rsidRPr="001C52AA">
        <w:rPr>
          <w:rFonts w:ascii="Times New Roman" w:hAnsi="Times New Roman" w:cs="Times New Roman"/>
          <w:sz w:val="24"/>
          <w:szCs w:val="24"/>
          <w:vertAlign w:val="superscript"/>
        </w:rPr>
        <w:t>2</w:t>
      </w:r>
      <w:r w:rsidRPr="001C52AA">
        <w:rPr>
          <w:rFonts w:ascii="Times New Roman" w:hAnsi="Times New Roman" w:cs="Times New Roman"/>
          <w:sz w:val="24"/>
          <w:szCs w:val="24"/>
        </w:rPr>
        <w:t>Abhishek Singh</w:t>
      </w:r>
    </w:p>
    <w:p w:rsidR="001C52AA" w:rsidRPr="001C52AA" w:rsidRDefault="001C52AA" w:rsidP="001C52AA">
      <w:pPr>
        <w:spacing w:line="360" w:lineRule="auto"/>
        <w:jc w:val="center"/>
        <w:rPr>
          <w:rFonts w:ascii="Times New Roman" w:hAnsi="Times New Roman" w:cs="Times New Roman"/>
          <w:i/>
          <w:iCs/>
          <w:sz w:val="24"/>
          <w:szCs w:val="24"/>
        </w:rPr>
      </w:pPr>
      <w:r w:rsidRPr="001C52AA">
        <w:rPr>
          <w:rFonts w:ascii="Times New Roman" w:hAnsi="Times New Roman" w:cs="Times New Roman"/>
          <w:i/>
          <w:iCs/>
          <w:sz w:val="24"/>
          <w:szCs w:val="24"/>
          <w:vertAlign w:val="superscript"/>
        </w:rPr>
        <w:t>1</w:t>
      </w:r>
      <w:r w:rsidRPr="001C52AA">
        <w:rPr>
          <w:rFonts w:ascii="Times New Roman" w:hAnsi="Times New Roman" w:cs="Times New Roman"/>
          <w:i/>
          <w:iCs/>
          <w:sz w:val="24"/>
          <w:szCs w:val="24"/>
        </w:rPr>
        <w:t xml:space="preserve">Assistant Professor, Department of Mechanical Engineering, School of Management Sciences, </w:t>
      </w:r>
      <w:proofErr w:type="spellStart"/>
      <w:r w:rsidRPr="001C52AA">
        <w:rPr>
          <w:rFonts w:ascii="Times New Roman" w:hAnsi="Times New Roman" w:cs="Times New Roman"/>
          <w:i/>
          <w:iCs/>
          <w:sz w:val="24"/>
          <w:szCs w:val="24"/>
        </w:rPr>
        <w:t>Lucknow</w:t>
      </w:r>
      <w:proofErr w:type="spellEnd"/>
      <w:r w:rsidRPr="001C52AA">
        <w:rPr>
          <w:rFonts w:ascii="Times New Roman" w:hAnsi="Times New Roman" w:cs="Times New Roman"/>
          <w:i/>
          <w:iCs/>
          <w:sz w:val="24"/>
          <w:szCs w:val="24"/>
        </w:rPr>
        <w:t>, Uttar Pradesh</w:t>
      </w:r>
      <w:r w:rsidR="006D48D7">
        <w:rPr>
          <w:rFonts w:ascii="Times New Roman" w:hAnsi="Times New Roman" w:cs="Times New Roman"/>
          <w:i/>
          <w:iCs/>
          <w:sz w:val="24"/>
          <w:szCs w:val="24"/>
        </w:rPr>
        <w:t>, India</w:t>
      </w:r>
    </w:p>
    <w:p w:rsidR="001C52AA" w:rsidRDefault="001C52AA" w:rsidP="001C52AA">
      <w:pPr>
        <w:pBdr>
          <w:bottom w:val="single" w:sz="6" w:space="1" w:color="auto"/>
        </w:pBdr>
        <w:spacing w:line="360" w:lineRule="auto"/>
        <w:jc w:val="center"/>
        <w:rPr>
          <w:rFonts w:ascii="Times New Roman" w:hAnsi="Times New Roman" w:cs="Times New Roman"/>
          <w:i/>
          <w:iCs/>
          <w:sz w:val="24"/>
          <w:szCs w:val="24"/>
        </w:rPr>
      </w:pPr>
      <w:r w:rsidRPr="001C52AA">
        <w:rPr>
          <w:rFonts w:ascii="Times New Roman" w:hAnsi="Times New Roman" w:cs="Times New Roman"/>
          <w:i/>
          <w:iCs/>
          <w:sz w:val="24"/>
          <w:szCs w:val="24"/>
          <w:vertAlign w:val="superscript"/>
        </w:rPr>
        <w:t>2</w:t>
      </w:r>
      <w:r w:rsidRPr="001C52AA">
        <w:rPr>
          <w:rFonts w:ascii="Times New Roman" w:hAnsi="Times New Roman" w:cs="Times New Roman"/>
          <w:i/>
          <w:iCs/>
          <w:sz w:val="24"/>
          <w:szCs w:val="24"/>
        </w:rPr>
        <w:t>B.Tech</w:t>
      </w:r>
      <w:proofErr w:type="gramStart"/>
      <w:r>
        <w:rPr>
          <w:rFonts w:ascii="Times New Roman" w:hAnsi="Times New Roman" w:cs="Times New Roman"/>
          <w:i/>
          <w:iCs/>
          <w:sz w:val="24"/>
          <w:szCs w:val="24"/>
        </w:rPr>
        <w:t>.</w:t>
      </w:r>
      <w:r w:rsidRPr="001C52AA">
        <w:rPr>
          <w:rFonts w:ascii="Times New Roman" w:hAnsi="Times New Roman" w:cs="Times New Roman"/>
          <w:i/>
          <w:iCs/>
          <w:sz w:val="24"/>
          <w:szCs w:val="24"/>
        </w:rPr>
        <w:t>(</w:t>
      </w:r>
      <w:proofErr w:type="gramEnd"/>
      <w:r w:rsidRPr="001C52AA">
        <w:rPr>
          <w:rFonts w:ascii="Times New Roman" w:hAnsi="Times New Roman" w:cs="Times New Roman"/>
          <w:i/>
          <w:iCs/>
          <w:sz w:val="24"/>
          <w:szCs w:val="24"/>
        </w:rPr>
        <w:t xml:space="preserve">ME) Scholar, Department of Mechanical Engineering, School of Management Sciences, </w:t>
      </w:r>
      <w:proofErr w:type="spellStart"/>
      <w:r w:rsidRPr="001C52AA">
        <w:rPr>
          <w:rFonts w:ascii="Times New Roman" w:hAnsi="Times New Roman" w:cs="Times New Roman"/>
          <w:i/>
          <w:iCs/>
          <w:sz w:val="24"/>
          <w:szCs w:val="24"/>
        </w:rPr>
        <w:t>Lucknow</w:t>
      </w:r>
      <w:proofErr w:type="spellEnd"/>
      <w:r w:rsidRPr="001C52AA">
        <w:rPr>
          <w:rFonts w:ascii="Times New Roman" w:hAnsi="Times New Roman" w:cs="Times New Roman"/>
          <w:i/>
          <w:iCs/>
          <w:sz w:val="24"/>
          <w:szCs w:val="24"/>
        </w:rPr>
        <w:t>, Uttar Pradesh</w:t>
      </w:r>
      <w:r w:rsidR="006D48D7">
        <w:rPr>
          <w:rFonts w:ascii="Times New Roman" w:hAnsi="Times New Roman" w:cs="Times New Roman"/>
          <w:i/>
          <w:iCs/>
          <w:sz w:val="24"/>
          <w:szCs w:val="24"/>
        </w:rPr>
        <w:t>, India</w:t>
      </w:r>
    </w:p>
    <w:p w:rsidR="001C52AA" w:rsidRPr="001C52AA" w:rsidRDefault="001C52AA" w:rsidP="001C52AA">
      <w:pPr>
        <w:spacing w:line="360" w:lineRule="auto"/>
        <w:jc w:val="both"/>
        <w:rPr>
          <w:rFonts w:ascii="Times New Roman" w:hAnsi="Times New Roman" w:cs="Times New Roman"/>
          <w:sz w:val="24"/>
          <w:szCs w:val="24"/>
        </w:rPr>
      </w:pPr>
      <w:r w:rsidRPr="001C52AA">
        <w:rPr>
          <w:rFonts w:ascii="Times New Roman" w:hAnsi="Times New Roman" w:cs="Times New Roman"/>
          <w:b/>
          <w:bCs/>
          <w:sz w:val="24"/>
          <w:szCs w:val="24"/>
        </w:rPr>
        <w:t>Abstract-</w:t>
      </w:r>
      <w:r w:rsidRPr="001C52AA">
        <w:rPr>
          <w:rFonts w:ascii="Times New Roman" w:hAnsi="Times New Roman" w:cs="Times New Roman"/>
          <w:sz w:val="24"/>
          <w:szCs w:val="24"/>
        </w:rPr>
        <w:t xml:space="preserve"> Construction activities are integral to infrastructure development but often result in significant environmental pollution. This research paper evaluates the environmental impacts of construction activities, including air, water, and soil pollution, and explores mitigation strategies to minimize environmental harm. Through a comprehensive review of literature, case studies, and empirical data analysis, this paper identifies the key pollutants generated by construction activities and assesses their implications for environmental quality and human health. Moreover, it delineates effective mitigation measures, including best practices, technological innovations, and regulatory frameworks, aimed at promoting sustainable construction practices and mitigating environmental pollution.</w:t>
      </w:r>
    </w:p>
    <w:p w:rsidR="001C52AA" w:rsidRPr="001C52AA" w:rsidRDefault="001C52AA" w:rsidP="001C52AA">
      <w:pPr>
        <w:spacing w:line="360" w:lineRule="auto"/>
        <w:jc w:val="both"/>
        <w:rPr>
          <w:rFonts w:ascii="Times New Roman" w:hAnsi="Times New Roman" w:cs="Times New Roman"/>
          <w:i/>
          <w:iCs/>
          <w:sz w:val="24"/>
          <w:szCs w:val="24"/>
        </w:rPr>
      </w:pPr>
      <w:r w:rsidRPr="001C52AA">
        <w:rPr>
          <w:rFonts w:ascii="Times New Roman" w:hAnsi="Times New Roman" w:cs="Times New Roman"/>
          <w:b/>
          <w:bCs/>
          <w:sz w:val="24"/>
          <w:szCs w:val="24"/>
        </w:rPr>
        <w:t>Keywords:</w:t>
      </w:r>
      <w:r w:rsidRPr="001C52AA">
        <w:rPr>
          <w:rFonts w:ascii="Times New Roman" w:hAnsi="Times New Roman" w:cs="Times New Roman"/>
          <w:sz w:val="24"/>
          <w:szCs w:val="24"/>
        </w:rPr>
        <w:t xml:space="preserve"> Environmental pollution, construction activities, impacts, mitigation strategies, sustainability</w:t>
      </w:r>
      <w:r w:rsidR="006C1964">
        <w:rPr>
          <w:rFonts w:ascii="Times New Roman" w:hAnsi="Times New Roman" w:cs="Times New Roman"/>
          <w:sz w:val="24"/>
          <w:szCs w:val="24"/>
        </w:rPr>
        <w:t>, etc.</w:t>
      </w:r>
    </w:p>
    <w:sectPr w:rsidR="001C52AA" w:rsidRPr="001C52AA" w:rsidSect="00ED551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3F0EB2"/>
    <w:rsid w:val="001C52AA"/>
    <w:rsid w:val="003F0EB2"/>
    <w:rsid w:val="004B02D4"/>
    <w:rsid w:val="006C1964"/>
    <w:rsid w:val="006D48D7"/>
    <w:rsid w:val="00B63F9B"/>
    <w:rsid w:val="00C27E44"/>
    <w:rsid w:val="00ED55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5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4519201">
      <w:bodyDiv w:val="1"/>
      <w:marLeft w:val="0"/>
      <w:marRight w:val="0"/>
      <w:marTop w:val="0"/>
      <w:marBottom w:val="0"/>
      <w:divBdr>
        <w:top w:val="none" w:sz="0" w:space="0" w:color="auto"/>
        <w:left w:val="none" w:sz="0" w:space="0" w:color="auto"/>
        <w:bottom w:val="none" w:sz="0" w:space="0" w:color="auto"/>
        <w:right w:val="none" w:sz="0" w:space="0" w:color="auto"/>
      </w:divBdr>
    </w:div>
    <w:div w:id="1849296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192</Words>
  <Characters>1097</Characters>
  <Application>Microsoft Office Word</Application>
  <DocSecurity>0</DocSecurity>
  <Lines>9</Lines>
  <Paragraphs>2</Paragraphs>
  <ScaleCrop>false</ScaleCrop>
  <Company/>
  <LinksUpToDate>false</LinksUpToDate>
  <CharactersWithSpaces>1287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Atul SMS</dc:creator>
  <cp:lastModifiedBy>admin</cp:lastModifiedBy>
  <cp:revision>2</cp:revision>
  <dcterms:created xsi:type="dcterms:W3CDTF">2024-05-30T07:04:00Z</dcterms:created>
  <dcterms:modified xsi:type="dcterms:W3CDTF">2024-05-30T07:04:00Z</dcterms:modified>
</cp:coreProperties>
</file>